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9008" w14:textId="3B481D1B" w:rsidR="00593DC7" w:rsidRDefault="00EA6412">
      <w:pPr>
        <w:rPr>
          <w:b/>
          <w:bCs/>
          <w:sz w:val="28"/>
          <w:szCs w:val="28"/>
        </w:rPr>
      </w:pPr>
      <w:r w:rsidRPr="00EC20AB">
        <w:rPr>
          <w:b/>
          <w:bCs/>
          <w:sz w:val="28"/>
          <w:szCs w:val="28"/>
        </w:rPr>
        <w:t>What to bring to your immigration exam visit</w:t>
      </w:r>
      <w:r w:rsidR="00EC20AB" w:rsidRPr="00EC20AB">
        <w:rPr>
          <w:b/>
          <w:bCs/>
          <w:sz w:val="28"/>
          <w:szCs w:val="28"/>
        </w:rPr>
        <w:t>/ How to prepare for your immigration medical visit</w:t>
      </w:r>
    </w:p>
    <w:p w14:paraId="1C3E4B14" w14:textId="77777777" w:rsidR="009A16D4" w:rsidRDefault="009A16D4">
      <w:pPr>
        <w:rPr>
          <w:b/>
          <w:bCs/>
          <w:sz w:val="28"/>
          <w:szCs w:val="28"/>
        </w:rPr>
      </w:pPr>
    </w:p>
    <w:p w14:paraId="67176F16" w14:textId="251C51B7" w:rsidR="009A16D4" w:rsidRPr="009A16D4" w:rsidRDefault="009A16D4">
      <w:pPr>
        <w:rPr>
          <w:b/>
          <w:bCs/>
        </w:rPr>
      </w:pPr>
      <w:r w:rsidRPr="009A16D4">
        <w:rPr>
          <w:b/>
          <w:bCs/>
        </w:rPr>
        <w:t xml:space="preserve">Congratulations, you are one step closer to becoming a legal permanent resident of the </w:t>
      </w:r>
      <w:proofErr w:type="gramStart"/>
      <w:r w:rsidRPr="009A16D4">
        <w:rPr>
          <w:b/>
          <w:bCs/>
        </w:rPr>
        <w:t>USA</w:t>
      </w:r>
      <w:r>
        <w:rPr>
          <w:b/>
          <w:bCs/>
        </w:rPr>
        <w:t xml:space="preserve"> !!!!</w:t>
      </w:r>
      <w:proofErr w:type="gramEnd"/>
    </w:p>
    <w:p w14:paraId="2F9A8315" w14:textId="77777777" w:rsidR="0071103C" w:rsidRDefault="0071103C">
      <w:pPr>
        <w:rPr>
          <w:b/>
          <w:bCs/>
          <w:sz w:val="28"/>
          <w:szCs w:val="28"/>
        </w:rPr>
      </w:pPr>
    </w:p>
    <w:p w14:paraId="489A0F3F" w14:textId="49B22A0A" w:rsidR="0071103C" w:rsidRPr="009A16D4" w:rsidRDefault="0071103C">
      <w:pPr>
        <w:rPr>
          <w:b/>
          <w:bCs/>
        </w:rPr>
      </w:pPr>
      <w:r w:rsidRPr="009A16D4">
        <w:rPr>
          <w:b/>
          <w:bCs/>
        </w:rPr>
        <w:t>Please read carefully</w:t>
      </w:r>
      <w:r w:rsidR="00D06559" w:rsidRPr="009A16D4">
        <w:rPr>
          <w:b/>
          <w:bCs/>
        </w:rPr>
        <w:t xml:space="preserve">, </w:t>
      </w:r>
      <w:r w:rsidR="00DB4F4E" w:rsidRPr="009A16D4">
        <w:rPr>
          <w:b/>
          <w:bCs/>
        </w:rPr>
        <w:t>thoroughly</w:t>
      </w:r>
      <w:r w:rsidRPr="009A16D4">
        <w:rPr>
          <w:b/>
          <w:bCs/>
        </w:rPr>
        <w:t xml:space="preserve"> and follow each step as explained to avoid delays in your/ your </w:t>
      </w:r>
      <w:r w:rsidR="00895FAA" w:rsidRPr="009A16D4">
        <w:rPr>
          <w:b/>
          <w:bCs/>
        </w:rPr>
        <w:t>family’s immigration</w:t>
      </w:r>
      <w:r w:rsidRPr="009A16D4">
        <w:rPr>
          <w:b/>
          <w:bCs/>
        </w:rPr>
        <w:t xml:space="preserve"> status adjustment process, unnecessary treatments and extra expenses or even having to re</w:t>
      </w:r>
      <w:r w:rsidR="00D06559" w:rsidRPr="009A16D4">
        <w:rPr>
          <w:b/>
          <w:bCs/>
        </w:rPr>
        <w:t>-</w:t>
      </w:r>
      <w:r w:rsidRPr="009A16D4">
        <w:rPr>
          <w:b/>
          <w:bCs/>
        </w:rPr>
        <w:t>apply</w:t>
      </w:r>
      <w:r w:rsidR="00D06559" w:rsidRPr="009A16D4">
        <w:rPr>
          <w:b/>
          <w:bCs/>
        </w:rPr>
        <w:t xml:space="preserve"> and pay everything again</w:t>
      </w:r>
      <w:r w:rsidRPr="009A16D4">
        <w:rPr>
          <w:b/>
          <w:bCs/>
        </w:rPr>
        <w:t>.</w:t>
      </w:r>
    </w:p>
    <w:p w14:paraId="69359D59" w14:textId="77777777" w:rsidR="009A16D4" w:rsidRDefault="009A16D4">
      <w:pPr>
        <w:rPr>
          <w:b/>
          <w:bCs/>
          <w:sz w:val="28"/>
          <w:szCs w:val="28"/>
        </w:rPr>
      </w:pPr>
    </w:p>
    <w:p w14:paraId="2BCBE6BC" w14:textId="6A1798E7" w:rsidR="009A16D4" w:rsidRDefault="009A16D4">
      <w:pPr>
        <w:rPr>
          <w:b/>
          <w:bCs/>
          <w:sz w:val="28"/>
          <w:szCs w:val="28"/>
        </w:rPr>
      </w:pPr>
      <w:r>
        <w:rPr>
          <w:b/>
          <w:bCs/>
          <w:sz w:val="28"/>
          <w:szCs w:val="28"/>
        </w:rPr>
        <w:t xml:space="preserve">Don’t be nervous about the medical exam, </w:t>
      </w:r>
      <w:proofErr w:type="spellStart"/>
      <w:r>
        <w:rPr>
          <w:b/>
          <w:bCs/>
          <w:sz w:val="28"/>
          <w:szCs w:val="28"/>
        </w:rPr>
        <w:t>DELaR</w:t>
      </w:r>
      <w:proofErr w:type="spellEnd"/>
      <w:r>
        <w:rPr>
          <w:b/>
          <w:bCs/>
          <w:sz w:val="28"/>
          <w:szCs w:val="28"/>
        </w:rPr>
        <w:t xml:space="preserve"> Pediatrics is here to help you become what Dr. De La Rosa calls USA Healthy</w:t>
      </w:r>
    </w:p>
    <w:p w14:paraId="63A14B9C" w14:textId="77777777" w:rsidR="0071103C" w:rsidRDefault="0071103C">
      <w:pPr>
        <w:rPr>
          <w:b/>
          <w:bCs/>
          <w:sz w:val="28"/>
          <w:szCs w:val="28"/>
        </w:rPr>
      </w:pPr>
    </w:p>
    <w:p w14:paraId="37B5506E" w14:textId="170A9526" w:rsidR="00D06559" w:rsidRDefault="00D06559" w:rsidP="00D06559">
      <w:r>
        <w:t xml:space="preserve">1) </w:t>
      </w:r>
      <w:r w:rsidR="0071103C">
        <w:t xml:space="preserve">Each applicant needs to bring a separate I-693 to the visit, </w:t>
      </w:r>
      <w:r>
        <w:t>please print single sided, the USCIS DOES not accept any documents that have been printed out double-sided, fill</w:t>
      </w:r>
      <w:r w:rsidR="0071103C">
        <w:t xml:space="preserve"> out with </w:t>
      </w:r>
      <w:r w:rsidR="0071103C" w:rsidRPr="00D06559">
        <w:rPr>
          <w:b/>
          <w:bCs/>
        </w:rPr>
        <w:t>BLACK INK only</w:t>
      </w:r>
      <w:r>
        <w:rPr>
          <w:b/>
          <w:bCs/>
        </w:rPr>
        <w:t>,</w:t>
      </w:r>
      <w:r w:rsidR="0071103C">
        <w:t xml:space="preserve"> make sure you type or print LEGIBLY. </w:t>
      </w:r>
      <w:r>
        <w:t xml:space="preserve"> Read all the instructions to the sections, every question thoroughly </w:t>
      </w:r>
      <w:r w:rsidR="00BC168A">
        <w:t>and the</w:t>
      </w:r>
      <w:r>
        <w:t xml:space="preserve"> notes on each page BEFORE you write anything down.</w:t>
      </w:r>
    </w:p>
    <w:p w14:paraId="3B3BC917" w14:textId="54435F8C" w:rsidR="0071103C" w:rsidRDefault="0071103C" w:rsidP="00D06559">
      <w:pPr>
        <w:ind w:left="360"/>
      </w:pPr>
      <w:r>
        <w:t xml:space="preserve"> You can download and print the full form (14 pages) directly from the USCIS Web Site or call 1800-375-5283 and ask them to mail you as many forms as you need,</w:t>
      </w:r>
    </w:p>
    <w:p w14:paraId="7F9E444E" w14:textId="77777777" w:rsidR="0071103C" w:rsidRDefault="0071103C" w:rsidP="0071103C"/>
    <w:p w14:paraId="75AF5314" w14:textId="77777777" w:rsidR="0071103C" w:rsidRDefault="0071103C" w:rsidP="0071103C">
      <w:r>
        <w:t xml:space="preserve">The applicant or the legal guardian of the applicant ONLY needs to fill out: </w:t>
      </w:r>
    </w:p>
    <w:p w14:paraId="621311F0" w14:textId="77777777" w:rsidR="0071103C" w:rsidRDefault="0071103C" w:rsidP="0071103C">
      <w:r>
        <w:t xml:space="preserve">The full name of the applicant and A number </w:t>
      </w:r>
      <w:proofErr w:type="spellStart"/>
      <w:r>
        <w:t>if</w:t>
      </w:r>
      <w:proofErr w:type="spellEnd"/>
      <w:r>
        <w:t xml:space="preserve"> available (if not write NA)</w:t>
      </w:r>
    </w:p>
    <w:p w14:paraId="10A3FEC7" w14:textId="77777777" w:rsidR="0071103C" w:rsidRDefault="0071103C" w:rsidP="0071103C">
      <w:r>
        <w:t>Part ONE (page 1), all of it.</w:t>
      </w:r>
    </w:p>
    <w:p w14:paraId="7E71E2EB" w14:textId="77777777" w:rsidR="0071103C" w:rsidRDefault="0071103C" w:rsidP="0071103C">
      <w:r>
        <w:t xml:space="preserve">Part 2 ONLY items 1 through 3, </w:t>
      </w:r>
      <w:r w:rsidRPr="00D06559">
        <w:rPr>
          <w:b/>
          <w:bCs/>
        </w:rPr>
        <w:t>DO NOT SIGN NOR DATE PART 2 item 4</w:t>
      </w:r>
      <w:r>
        <w:t>, you will need to sign and date IN FRONT of the doctor.</w:t>
      </w:r>
    </w:p>
    <w:p w14:paraId="721B4E46" w14:textId="77777777" w:rsidR="0071103C" w:rsidRDefault="0071103C" w:rsidP="0071103C"/>
    <w:p w14:paraId="1C96CBD8" w14:textId="77777777" w:rsidR="0071103C" w:rsidRDefault="0071103C" w:rsidP="0071103C">
      <w:r>
        <w:t xml:space="preserve">If you used an interpreter to be able to understand some or all parts mentioned above of the I-693 form, even if it was a friend or family member, have that person fill out and sign </w:t>
      </w:r>
      <w:proofErr w:type="gramStart"/>
      <w:r>
        <w:t>ALL of</w:t>
      </w:r>
      <w:proofErr w:type="gramEnd"/>
      <w:r>
        <w:t xml:space="preserve"> Part3, if not, leave blank</w:t>
      </w:r>
    </w:p>
    <w:p w14:paraId="6016CD0C" w14:textId="77777777" w:rsidR="0071103C" w:rsidRDefault="0071103C" w:rsidP="0071103C"/>
    <w:p w14:paraId="65C52C4F" w14:textId="77777777" w:rsidR="0071103C" w:rsidRDefault="0071103C" w:rsidP="0071103C">
      <w:r>
        <w:t>If someone other than the applicant filled out any part of the I- 693 form (Part 1, Part 2 or Part 11) on your behalf, that person needs to fill out, date AND sign ALL of Part 4.</w:t>
      </w:r>
    </w:p>
    <w:p w14:paraId="3E0D908E" w14:textId="6D979E88" w:rsidR="00536C56" w:rsidRDefault="0071103C" w:rsidP="00D06559">
      <w:r>
        <w:t>If the interpreter and the person helping you fill out the form is the same person, he/she needs to fill out, date and SIGN Part 3 and Part 4 and not leave any blank spaces.</w:t>
      </w:r>
    </w:p>
    <w:p w14:paraId="7C57FE47" w14:textId="77777777" w:rsidR="00116310" w:rsidRDefault="00116310" w:rsidP="00D06559"/>
    <w:p w14:paraId="1B7354C2" w14:textId="0DA2A362" w:rsidR="007F3C69" w:rsidRDefault="00116310" w:rsidP="00D06559">
      <w:r>
        <w:t>2) Official</w:t>
      </w:r>
      <w:r w:rsidR="007F3C69">
        <w:t xml:space="preserve"> identification document, you need to present the original, not a copy, nor a picture, </w:t>
      </w:r>
      <w:r w:rsidR="00BC168A">
        <w:t>digital formats are</w:t>
      </w:r>
      <w:r w:rsidR="007F3C69">
        <w:t xml:space="preserve"> NOT acceptable for this purpose.:</w:t>
      </w:r>
    </w:p>
    <w:p w14:paraId="0EA32CDF" w14:textId="7BE35C0D" w:rsidR="00116310" w:rsidRDefault="007F3C69" w:rsidP="00D06559">
      <w:r>
        <w:t xml:space="preserve">- For adults: </w:t>
      </w:r>
      <w:r w:rsidR="00116310">
        <w:t>Government issue</w:t>
      </w:r>
      <w:r>
        <w:t>,</w:t>
      </w:r>
      <w:r w:rsidR="00116310">
        <w:t xml:space="preserve"> VALID (unexpired)</w:t>
      </w:r>
      <w:r>
        <w:t>,</w:t>
      </w:r>
      <w:r w:rsidR="00116310">
        <w:t xml:space="preserve"> photo ID</w:t>
      </w:r>
      <w:r>
        <w:t xml:space="preserve">, if not in English, please bring a translation by a certified interpreter of the </w:t>
      </w:r>
      <w:r w:rsidR="00403BFC">
        <w:t xml:space="preserve">identification </w:t>
      </w:r>
      <w:r>
        <w:t>document.</w:t>
      </w:r>
    </w:p>
    <w:p w14:paraId="02134A54" w14:textId="641EB49B" w:rsidR="00536C56" w:rsidRDefault="007F3C69" w:rsidP="00D51B6E">
      <w:pPr>
        <w:ind w:left="360"/>
      </w:pPr>
      <w:r>
        <w:t>-</w:t>
      </w:r>
      <w:r w:rsidR="00403BFC">
        <w:t xml:space="preserve"> For young kids </w:t>
      </w:r>
      <w:r w:rsidR="004C6FA0">
        <w:t xml:space="preserve">and  asylees  </w:t>
      </w:r>
      <w:r w:rsidR="00403BFC">
        <w:t xml:space="preserve">that do not have a </w:t>
      </w:r>
      <w:r w:rsidR="00BC168A">
        <w:t xml:space="preserve">passport or any other official photo ID, you can </w:t>
      </w:r>
      <w:r w:rsidR="004C6FA0">
        <w:t>go to a notary with the applicants birth certificate, a copy</w:t>
      </w:r>
      <w:r w:rsidR="00900A97">
        <w:t xml:space="preserve"> of the birth </w:t>
      </w:r>
      <w:r w:rsidR="002C3AEA">
        <w:t>certificate translated</w:t>
      </w:r>
      <w:r w:rsidR="004C6FA0">
        <w:t xml:space="preserve"> </w:t>
      </w:r>
      <w:r w:rsidR="00900A97">
        <w:t>by a certified interpreter (if the certificate is in any other language that is not English) and a recent passport size picture</w:t>
      </w:r>
      <w:r w:rsidR="00D51B6E">
        <w:t xml:space="preserve">. </w:t>
      </w:r>
      <w:r w:rsidR="00D51B6E">
        <w:t>Most of the time</w:t>
      </w:r>
      <w:r w:rsidR="00D51B6E">
        <w:t>,</w:t>
      </w:r>
      <w:r w:rsidR="00D51B6E">
        <w:t xml:space="preserve"> there is a public notary at the office who has experience with the </w:t>
      </w:r>
      <w:r w:rsidR="00D51B6E">
        <w:t>above-mentioned</w:t>
      </w:r>
      <w:r w:rsidR="00D51B6E">
        <w:t xml:space="preserve"> documents, knows how to do them </w:t>
      </w:r>
      <w:r w:rsidR="00B6418A">
        <w:t>correctly and</w:t>
      </w:r>
      <w:r w:rsidR="00D51B6E">
        <w:t xml:space="preserve"> can certify them, for further questions on this service, please call the office.</w:t>
      </w:r>
    </w:p>
    <w:p w14:paraId="5B9F97C7" w14:textId="43B5AF7A" w:rsidR="00536C56" w:rsidRDefault="00DB4F4E" w:rsidP="004E2B7F">
      <w:r>
        <w:t xml:space="preserve">3) All applicants under 18 years of age need to be </w:t>
      </w:r>
      <w:r w:rsidR="000905B9">
        <w:t>accompanied</w:t>
      </w:r>
      <w:r>
        <w:t xml:space="preserve"> </w:t>
      </w:r>
      <w:r w:rsidR="00B6418A">
        <w:t xml:space="preserve">always </w:t>
      </w:r>
      <w:r>
        <w:t xml:space="preserve">by a parent or </w:t>
      </w:r>
      <w:r w:rsidR="00131585">
        <w:t>LEGAL guardian</w:t>
      </w:r>
      <w:r>
        <w:t xml:space="preserve"> (proof of legal custody will be required</w:t>
      </w:r>
      <w:r w:rsidR="00A973A1">
        <w:t xml:space="preserve"> for all non-biological parents</w:t>
      </w:r>
      <w:r>
        <w:t>: finalized adoption papers, unexpired judge order, official mandate by Child Protective Services</w:t>
      </w:r>
      <w:r w:rsidR="0036478C">
        <w:t>)</w:t>
      </w:r>
      <w:r w:rsidR="00131585">
        <w:t>.</w:t>
      </w:r>
      <w:r w:rsidR="0036478C">
        <w:t xml:space="preserve"> For cognitively </w:t>
      </w:r>
      <w:r w:rsidR="00A973A1">
        <w:t>or mentally</w:t>
      </w:r>
      <w:r w:rsidR="0036478C">
        <w:t xml:space="preserve"> disabled adults who cannot be responsible for </w:t>
      </w:r>
      <w:r w:rsidR="00131585">
        <w:t>themselves, an</w:t>
      </w:r>
      <w:r w:rsidR="0036478C">
        <w:t xml:space="preserve"> </w:t>
      </w:r>
      <w:r w:rsidR="00131585">
        <w:t>u</w:t>
      </w:r>
      <w:r w:rsidR="0036478C">
        <w:t>nexpired power of attorney</w:t>
      </w:r>
      <w:r w:rsidR="00F1622B">
        <w:t xml:space="preserve"> stating who their legal guardian is</w:t>
      </w:r>
      <w:r w:rsidR="0036478C">
        <w:t xml:space="preserve"> or </w:t>
      </w:r>
      <w:r w:rsidR="00131585">
        <w:t xml:space="preserve">a </w:t>
      </w:r>
      <w:r w:rsidR="0036478C">
        <w:t xml:space="preserve">NOTARIZED affidavit </w:t>
      </w:r>
      <w:r w:rsidR="00F1622B">
        <w:t xml:space="preserve">stating who the legal guardian is and why </w:t>
      </w:r>
      <w:r w:rsidR="0036478C">
        <w:t>will suffice</w:t>
      </w:r>
      <w:r w:rsidR="00131585">
        <w:t xml:space="preserve">, </w:t>
      </w:r>
      <w:r w:rsidR="00B05F62">
        <w:t xml:space="preserve">either </w:t>
      </w:r>
      <w:r w:rsidR="00131585">
        <w:t xml:space="preserve">documents will only be valid if </w:t>
      </w:r>
      <w:r w:rsidR="000905B9">
        <w:t xml:space="preserve">obtained in the USA. </w:t>
      </w:r>
      <w:r w:rsidR="00B05F62">
        <w:t xml:space="preserve">Most of the time there is a public notary at the office who </w:t>
      </w:r>
      <w:r w:rsidR="002C3AEA">
        <w:t xml:space="preserve">has experience </w:t>
      </w:r>
      <w:r w:rsidR="00B05F62">
        <w:t xml:space="preserve">with the </w:t>
      </w:r>
      <w:r w:rsidR="00D51B6E">
        <w:t>above-mentioned</w:t>
      </w:r>
      <w:r w:rsidR="00B05F62">
        <w:t xml:space="preserve"> documents</w:t>
      </w:r>
      <w:r w:rsidR="002C3AEA">
        <w:t xml:space="preserve">, knows how to do them </w:t>
      </w:r>
      <w:r w:rsidR="00D51B6E">
        <w:t>correctly and</w:t>
      </w:r>
      <w:r w:rsidR="0087421B">
        <w:t xml:space="preserve"> can </w:t>
      </w:r>
      <w:r w:rsidR="002C3AEA">
        <w:t>certify them, for further questions on this service, please call the office.</w:t>
      </w:r>
    </w:p>
    <w:p w14:paraId="65A90FC4" w14:textId="77777777" w:rsidR="00D51B6E" w:rsidRDefault="00D51B6E" w:rsidP="004E2B7F"/>
    <w:p w14:paraId="36B7C45A" w14:textId="59053CA3" w:rsidR="00D51B6E" w:rsidRDefault="00D51B6E" w:rsidP="00D51B6E">
      <w:r>
        <w:t>4) Written records that the</w:t>
      </w:r>
      <w:r w:rsidR="00E659B5">
        <w:t xml:space="preserve"> doctor will need to review </w:t>
      </w:r>
      <w:r w:rsidR="003C018D">
        <w:t>before your</w:t>
      </w:r>
      <w:r w:rsidR="00E659B5">
        <w:t xml:space="preserve"> physical exam:</w:t>
      </w:r>
    </w:p>
    <w:p w14:paraId="33C5EB74" w14:textId="1473E4EA" w:rsidR="00D51B6E" w:rsidRDefault="00D51B6E" w:rsidP="00D51B6E">
      <w:pPr>
        <w:ind w:left="360"/>
      </w:pPr>
      <w:r>
        <w:t>- Copy of all available medical records, immunization records from outside the USA and from the USA.</w:t>
      </w:r>
    </w:p>
    <w:p w14:paraId="4AE67E82" w14:textId="20121F88" w:rsidR="00D51B6E" w:rsidRDefault="00D51B6E" w:rsidP="00D51B6E">
      <w:r>
        <w:t xml:space="preserve">- All Criminal or Police Records (foreign </w:t>
      </w:r>
      <w:r w:rsidR="00E659B5">
        <w:t>and/</w:t>
      </w:r>
      <w:r>
        <w:t>or national).</w:t>
      </w:r>
    </w:p>
    <w:p w14:paraId="07901201" w14:textId="77777777" w:rsidR="00D51B6E" w:rsidRDefault="00D51B6E" w:rsidP="00D51B6E">
      <w:r>
        <w:t>- Military records</w:t>
      </w:r>
    </w:p>
    <w:p w14:paraId="3D0F5C7F" w14:textId="0E454240" w:rsidR="00D51B6E" w:rsidRDefault="00D51B6E" w:rsidP="00D51B6E">
      <w:r>
        <w:t>- School records (foreign and</w:t>
      </w:r>
      <w:r w:rsidR="00E659B5">
        <w:t>/or from</w:t>
      </w:r>
      <w:r>
        <w:t xml:space="preserve"> the USA)</w:t>
      </w:r>
    </w:p>
    <w:p w14:paraId="115C4D74" w14:textId="77777777" w:rsidR="00D51B6E" w:rsidRDefault="00D51B6E" w:rsidP="00D51B6E"/>
    <w:p w14:paraId="287872EE" w14:textId="0998E101" w:rsidR="00D51B6E" w:rsidRDefault="00D51B6E" w:rsidP="000479D7">
      <w:pPr>
        <w:ind w:left="360"/>
      </w:pPr>
      <w:r>
        <w:t>All documents that are not in English need to be translated by a certified English interpreter</w:t>
      </w:r>
      <w:r w:rsidR="000479D7">
        <w:t xml:space="preserve">. </w:t>
      </w:r>
      <w:r>
        <w:t xml:space="preserve">The interpreter needs to apply the certification stamp to each document. YOU DO NOT have to notarize the documents, nor the copies, DO NOT BRING </w:t>
      </w:r>
      <w:r w:rsidR="000479D7">
        <w:t xml:space="preserve">ORIGINAL </w:t>
      </w:r>
      <w:r>
        <w:t xml:space="preserve">documents to the visit, just make sure the copies </w:t>
      </w:r>
      <w:r w:rsidR="000479D7">
        <w:t xml:space="preserve">of the originals </w:t>
      </w:r>
      <w:r>
        <w:t>are legible. Please bring to the doctor a copy of the original records IN THE ORIGINAL LANGUAGE and the translation for each.</w:t>
      </w:r>
    </w:p>
    <w:p w14:paraId="15E95747" w14:textId="77777777" w:rsidR="00D51B6E" w:rsidRDefault="00D51B6E" w:rsidP="004E2B7F"/>
    <w:p w14:paraId="4E6006A5" w14:textId="1AB574C3" w:rsidR="009A2384" w:rsidRDefault="009A2384" w:rsidP="004E2B7F">
      <w:r>
        <w:t>What I wish I had known before my USCIS mandated medical exam:</w:t>
      </w:r>
    </w:p>
    <w:p w14:paraId="20302CB7" w14:textId="77777777" w:rsidR="009A2384" w:rsidRDefault="009A2384" w:rsidP="004E2B7F"/>
    <w:p w14:paraId="17149606" w14:textId="77777777" w:rsidR="00F54B9F" w:rsidRDefault="00015AA0" w:rsidP="00204404">
      <w:r>
        <w:t xml:space="preserve">Please </w:t>
      </w:r>
      <w:r w:rsidR="009A2384">
        <w:t>be aware</w:t>
      </w:r>
      <w:r>
        <w:t xml:space="preserve"> that the USCIS, together with the CDC, created all the protocols and </w:t>
      </w:r>
      <w:r w:rsidR="00C11545">
        <w:t>requirements for</w:t>
      </w:r>
      <w:r>
        <w:t xml:space="preserve"> the immigration</w:t>
      </w:r>
      <w:r w:rsidR="00545B61">
        <w:t xml:space="preserve"> medical visit</w:t>
      </w:r>
      <w:r w:rsidR="009A2384">
        <w:t>,</w:t>
      </w:r>
      <w:r w:rsidR="00545B61">
        <w:t xml:space="preserve"> that need to be followed</w:t>
      </w:r>
      <w:r w:rsidR="009B6A2E">
        <w:t xml:space="preserve"> by the applicant and the civil surgeon performing the medical evaluation</w:t>
      </w:r>
      <w:r w:rsidR="00C11545">
        <w:t xml:space="preserve">. </w:t>
      </w:r>
    </w:p>
    <w:p w14:paraId="42095CDB" w14:textId="25570982" w:rsidR="00E8140E" w:rsidRDefault="00C11545" w:rsidP="00204404">
      <w:r>
        <w:t xml:space="preserve">The guidelines are very different to the ones used to </w:t>
      </w:r>
      <w:r w:rsidR="003C018D">
        <w:t>evaluate patients</w:t>
      </w:r>
      <w:r>
        <w:t xml:space="preserve"> undergoing a regular health visit. </w:t>
      </w:r>
      <w:r w:rsidR="003C018D">
        <w:t xml:space="preserve">NO MEDICAL INSURANCE covers this </w:t>
      </w:r>
      <w:r w:rsidR="00CE39AE">
        <w:t>visit, required</w:t>
      </w:r>
      <w:r w:rsidR="003C018D">
        <w:t xml:space="preserve"> tests</w:t>
      </w:r>
      <w:r w:rsidR="009A2384">
        <w:t>,</w:t>
      </w:r>
      <w:r w:rsidR="003C018D">
        <w:t xml:space="preserve"> nor treatment</w:t>
      </w:r>
      <w:r w:rsidR="009A2384">
        <w:t>s</w:t>
      </w:r>
      <w:r w:rsidR="003C018D">
        <w:t xml:space="preserve"> </w:t>
      </w:r>
      <w:r w:rsidR="00CE39AE">
        <w:t>needed</w:t>
      </w:r>
      <w:r w:rsidR="003C018D">
        <w:t xml:space="preserve"> for the applicant to meet the medical requirements to be eligible for the immigration status </w:t>
      </w:r>
      <w:r w:rsidR="00CE39AE">
        <w:t xml:space="preserve">adjustment requested. </w:t>
      </w:r>
      <w:r w:rsidR="007C11AA">
        <w:t xml:space="preserve"> </w:t>
      </w:r>
      <w:r w:rsidR="009A2384">
        <w:t xml:space="preserve">The USCIS and the CDC </w:t>
      </w:r>
      <w:r w:rsidR="007C11AA">
        <w:t xml:space="preserve">stipulate </w:t>
      </w:r>
      <w:r w:rsidR="009A2384">
        <w:t xml:space="preserve">exactly </w:t>
      </w:r>
      <w:r w:rsidR="007C11AA">
        <w:t>what test samples we need to take during the visit and cannot be taken anywhere else</w:t>
      </w:r>
      <w:r w:rsidR="00204404">
        <w:t xml:space="preserve">, what illnesses we </w:t>
      </w:r>
      <w:r w:rsidR="009D4797">
        <w:t>must</w:t>
      </w:r>
      <w:r w:rsidR="00204404">
        <w:t xml:space="preserve"> treat at the office, which ones need to be referred and where to refer </w:t>
      </w:r>
      <w:r w:rsidR="009A2384">
        <w:t xml:space="preserve">you to, as well as </w:t>
      </w:r>
      <w:r w:rsidR="00204404">
        <w:t xml:space="preserve"> the diseases that should be treated by a physician of your choosing and NOT </w:t>
      </w:r>
      <w:r w:rsidR="009A2384">
        <w:t xml:space="preserve">by </w:t>
      </w:r>
      <w:r w:rsidR="00204404">
        <w:t xml:space="preserve">the civil surgeon. </w:t>
      </w:r>
      <w:r w:rsidR="004A62F2">
        <w:t xml:space="preserve">The only </w:t>
      </w:r>
      <w:r w:rsidR="009D4797">
        <w:t>exception is</w:t>
      </w:r>
      <w:r w:rsidR="004A62F2">
        <w:t xml:space="preserve"> for a properly documented POSITIVE IGRA test for tuberculosis that was fully treated by a physician in the past</w:t>
      </w:r>
      <w:r w:rsidR="00E8140E">
        <w:t xml:space="preserve"> following CDC approved guidelines and documented in writing </w:t>
      </w:r>
      <w:r w:rsidR="009A2384">
        <w:t xml:space="preserve">in detail </w:t>
      </w:r>
      <w:r w:rsidR="00E8140E">
        <w:t xml:space="preserve">as such. </w:t>
      </w:r>
    </w:p>
    <w:p w14:paraId="35A76A59" w14:textId="5D052E0C" w:rsidR="00204404" w:rsidRDefault="00E8140E" w:rsidP="00204404">
      <w:pPr>
        <w:ind w:left="360"/>
      </w:pPr>
      <w:r>
        <w:t>The vaccines</w:t>
      </w:r>
      <w:r w:rsidR="009D4797">
        <w:t xml:space="preserve"> (immunizations)</w:t>
      </w:r>
      <w:r>
        <w:t xml:space="preserve"> required by the USCIS vary by </w:t>
      </w:r>
      <w:r w:rsidR="009D4797">
        <w:t>age, are</w:t>
      </w:r>
      <w:r>
        <w:t xml:space="preserve"> less and different tha</w:t>
      </w:r>
      <w:r w:rsidR="00FE74BA">
        <w:t>n</w:t>
      </w:r>
      <w:r>
        <w:t xml:space="preserve"> the ones required</w:t>
      </w:r>
      <w:r w:rsidR="00FE74BA">
        <w:t>,</w:t>
      </w:r>
      <w:r>
        <w:t xml:space="preserve"> according to age</w:t>
      </w:r>
      <w:r w:rsidR="00FE74BA">
        <w:t>, during a regular health visit in the USA (</w:t>
      </w:r>
      <w:r w:rsidR="009D4797">
        <w:t>all ACIP</w:t>
      </w:r>
      <w:r w:rsidR="00FE74BA">
        <w:t xml:space="preserve"> recommended vaccines)</w:t>
      </w:r>
      <w:r w:rsidR="009D4797">
        <w:t xml:space="preserve">. We suggest you get all the vaccines recommended by your primary health physician during your routine visit, but please wait for </w:t>
      </w:r>
      <w:r w:rsidR="009A2384">
        <w:t xml:space="preserve">Dr. De La Rosa, </w:t>
      </w:r>
      <w:r w:rsidR="009D4797">
        <w:t xml:space="preserve">the Civil </w:t>
      </w:r>
      <w:r w:rsidR="009A2384">
        <w:t>Surgeon, to</w:t>
      </w:r>
      <w:r w:rsidR="009D4797">
        <w:t xml:space="preserve"> review your medical history and your medical records, determine what immunizations</w:t>
      </w:r>
      <w:r w:rsidR="009A2384">
        <w:t xml:space="preserve"> you will need if any. YOU CAN CHOOSE IF YOU WANT US </w:t>
      </w:r>
      <w:r w:rsidR="009F630D">
        <w:t>to give</w:t>
      </w:r>
      <w:r w:rsidR="009A2384">
        <w:t xml:space="preserve"> you the injections at the </w:t>
      </w:r>
      <w:r w:rsidR="009F630D">
        <w:t>office OR we can give you the list of the immunizations you do need, receive them in the clinic of your preference and bring us back a document that proves you received them as instructed.</w:t>
      </w:r>
    </w:p>
    <w:p w14:paraId="1FB8B96D" w14:textId="4176E6BF" w:rsidR="00015AA0" w:rsidRDefault="00015AA0" w:rsidP="004E2B7F"/>
    <w:p w14:paraId="49AA66DB" w14:textId="054DCD2A" w:rsidR="009F630D" w:rsidRDefault="009F630D" w:rsidP="004E2B7F">
      <w:r>
        <w:t xml:space="preserve">The civil surgeon signs and dates your I-693 form once all the requirements have been fulfilled, the test results can NOT be over a year old (are only valid for one year) and will need to be repeated if it takes you more than </w:t>
      </w:r>
      <w:r w:rsidR="00346042">
        <w:t>365 days</w:t>
      </w:r>
      <w:r>
        <w:t xml:space="preserve"> to complete the requirements for the Civil Surgeon to</w:t>
      </w:r>
      <w:r w:rsidR="00346042">
        <w:t xml:space="preserve"> </w:t>
      </w:r>
      <w:r w:rsidR="00D9236B">
        <w:t>finalize the form.</w:t>
      </w:r>
    </w:p>
    <w:p w14:paraId="52CA3B18" w14:textId="77777777" w:rsidR="00D9236B" w:rsidRDefault="00D9236B" w:rsidP="004E2B7F"/>
    <w:p w14:paraId="106D349F" w14:textId="23270C0F" w:rsidR="00D9236B" w:rsidRDefault="00D9236B" w:rsidP="004E2B7F">
      <w:r>
        <w:t xml:space="preserve">There </w:t>
      </w:r>
      <w:r w:rsidR="004246B0">
        <w:t>are</w:t>
      </w:r>
      <w:r>
        <w:t xml:space="preserve"> only 3 medical situations that will deem </w:t>
      </w:r>
      <w:proofErr w:type="gramStart"/>
      <w:r w:rsidR="007F40DF">
        <w:t>you</w:t>
      </w:r>
      <w:proofErr w:type="gramEnd"/>
      <w:r>
        <w:t xml:space="preserve"> ineligible for an immigration status adjustment by the USCIS: </w:t>
      </w:r>
    </w:p>
    <w:p w14:paraId="355ED11D" w14:textId="4AA3612D" w:rsidR="00D9236B" w:rsidRDefault="00D9236B" w:rsidP="004E2B7F">
      <w:r>
        <w:t xml:space="preserve">- having a contagious disease with potential to cause an epidemic and refusing to receive treatment for it. Refusing any of the mandatory immunizations </w:t>
      </w:r>
      <w:r w:rsidR="0012322C">
        <w:t>without having a medical valid contraindication to receive it.</w:t>
      </w:r>
    </w:p>
    <w:p w14:paraId="7041F425" w14:textId="40D30413" w:rsidR="0012322C" w:rsidRDefault="0012322C" w:rsidP="004E2B7F">
      <w:r>
        <w:t xml:space="preserve">- Having an uncontrolled, untreated or partially treated physical disease, drug addiction or other psychiatric illness that makes OR has the potential to make the applicant be a danger to himself or others AND refusing proper treatment (if </w:t>
      </w:r>
      <w:r w:rsidR="00866F80">
        <w:t>the problem</w:t>
      </w:r>
      <w:r>
        <w:t xml:space="preserve"> is in remission USCIS will not count it as a reason to deny your application</w:t>
      </w:r>
      <w:r w:rsidR="00866F80">
        <w:t>).</w:t>
      </w:r>
    </w:p>
    <w:p w14:paraId="4CB4CA90" w14:textId="7BC14723" w:rsidR="00866F80" w:rsidRDefault="00866F80" w:rsidP="004E2B7F">
      <w:r>
        <w:t>- having such a severe disability or disease, without the possibility of rehabilitation or treatment, that accepting you into this country would represent an unbearable burden to the nation.</w:t>
      </w:r>
    </w:p>
    <w:p w14:paraId="5B60238B" w14:textId="77777777" w:rsidR="00346042" w:rsidRDefault="00346042" w:rsidP="004E2B7F"/>
    <w:p w14:paraId="05561DBB" w14:textId="12A90A12" w:rsidR="000479D7" w:rsidRDefault="00866F80" w:rsidP="004E2B7F">
      <w:r>
        <w:t>The USCIS only wants to make sure you are not a danger to the rest of the population and wants you to receive the best treatment in case you are sick</w:t>
      </w:r>
    </w:p>
    <w:p w14:paraId="141F5E5E" w14:textId="77777777" w:rsidR="00EF7967" w:rsidRDefault="00EF7967" w:rsidP="004E2B7F"/>
    <w:p w14:paraId="20A8215A" w14:textId="77777777" w:rsidR="00866F80" w:rsidRDefault="00866F80" w:rsidP="004E2B7F"/>
    <w:p w14:paraId="65DFF312" w14:textId="527847C2" w:rsidR="00B6418A" w:rsidRPr="00690A0D" w:rsidRDefault="00B6418A" w:rsidP="004E2B7F">
      <w:pPr>
        <w:rPr>
          <w:b/>
          <w:bCs/>
        </w:rPr>
      </w:pPr>
      <w:r w:rsidRPr="00690A0D">
        <w:rPr>
          <w:b/>
          <w:bCs/>
        </w:rPr>
        <w:t>What you CAN do prior to the visit to help move thing</w:t>
      </w:r>
      <w:r w:rsidR="00F54B9F" w:rsidRPr="00690A0D">
        <w:rPr>
          <w:b/>
          <w:bCs/>
        </w:rPr>
        <w:t>s</w:t>
      </w:r>
      <w:r w:rsidRPr="00690A0D">
        <w:rPr>
          <w:b/>
          <w:bCs/>
        </w:rPr>
        <w:t xml:space="preserve"> along faster for your USCIS application</w:t>
      </w:r>
      <w:r w:rsidR="00CD5C58">
        <w:rPr>
          <w:b/>
          <w:bCs/>
        </w:rPr>
        <w:t xml:space="preserve"> and avoid added fees as much as possible</w:t>
      </w:r>
    </w:p>
    <w:p w14:paraId="4A7B3B6F" w14:textId="77777777" w:rsidR="00F54B9F" w:rsidRDefault="00F54B9F" w:rsidP="004E2B7F"/>
    <w:p w14:paraId="3B4453EC" w14:textId="2745B4F4" w:rsidR="00EF7967" w:rsidRDefault="0059486B" w:rsidP="00BF466B">
      <w:r w:rsidRPr="00BF466B">
        <w:t xml:space="preserve">As soon as you find out </w:t>
      </w:r>
      <w:r w:rsidR="00CD5C58" w:rsidRPr="00BF466B">
        <w:t xml:space="preserve">you and/or your family members are getting close to the stage of the immigration process that requires </w:t>
      </w:r>
      <w:r w:rsidR="00EF7967" w:rsidRPr="00BF466B">
        <w:t>you to</w:t>
      </w:r>
      <w:r w:rsidR="00CD5C58" w:rsidRPr="00BF466B">
        <w:t xml:space="preserve"> have “medical exam for Immigration”, start preparing the documents listed on </w:t>
      </w:r>
      <w:r w:rsidR="00EF7967" w:rsidRPr="00BF466B">
        <w:t>“</w:t>
      </w:r>
      <w:r w:rsidR="00EF7967" w:rsidRPr="00BF466B">
        <w:rPr>
          <w:b/>
          <w:bCs/>
        </w:rPr>
        <w:t>What to bring to your immigration exam visit</w:t>
      </w:r>
      <w:r w:rsidR="00EF7967" w:rsidRPr="00BF466B">
        <w:rPr>
          <w:b/>
          <w:bCs/>
        </w:rPr>
        <w:t xml:space="preserve">”, </w:t>
      </w:r>
      <w:r w:rsidR="00EF7967" w:rsidRPr="00BF466B">
        <w:t>you can find it on our Web Site at delarpediatrics.com or pass by our office and we can give you a copy. REMEMBER the Immigration visit, once it is completed and signed</w:t>
      </w:r>
      <w:r w:rsidR="00475C5B" w:rsidRPr="00BF466B">
        <w:t xml:space="preserve">, it NEVER expires; you can get it </w:t>
      </w:r>
      <w:r w:rsidR="00BF466B" w:rsidRPr="00BF466B">
        <w:t>done and</w:t>
      </w:r>
      <w:r w:rsidR="00475C5B" w:rsidRPr="00BF466B">
        <w:t xml:space="preserve"> save it</w:t>
      </w:r>
      <w:r w:rsidR="00BF466B" w:rsidRPr="00BF466B">
        <w:t xml:space="preserve"> somewhere safe or </w:t>
      </w:r>
      <w:r w:rsidR="00475C5B" w:rsidRPr="00BF466B">
        <w:t xml:space="preserve">send it to your </w:t>
      </w:r>
      <w:r w:rsidR="00BF466B" w:rsidRPr="00BF466B">
        <w:t>lawyer</w:t>
      </w:r>
      <w:r w:rsidR="00BF466B">
        <w:t xml:space="preserve"> for safe keeping.</w:t>
      </w:r>
    </w:p>
    <w:p w14:paraId="2489A161" w14:textId="77777777" w:rsidR="00BF466B" w:rsidRDefault="00BF466B" w:rsidP="00BF466B"/>
    <w:p w14:paraId="7AA26DE1" w14:textId="619AE921" w:rsidR="00BF466B" w:rsidRDefault="00BF466B" w:rsidP="004E2B7F">
      <w:r>
        <w:t xml:space="preserve">Once you pay part or all your visit, you can start bringing the documents for Dr. De La </w:t>
      </w:r>
      <w:r w:rsidR="00E851AD">
        <w:t>Rosa (the</w:t>
      </w:r>
      <w:r>
        <w:t xml:space="preserve"> Designated Civil Surgeon) to review and you will start receiving advised on what to do next, for Example: what vaccinations you need, if you need any.  If your documents are in Spanish, you will only need to translate into English the ones that need to be sent to USCIS together with your I 693 Form, we will </w:t>
      </w:r>
      <w:proofErr w:type="spellStart"/>
      <w:r>
        <w:t>tll</w:t>
      </w:r>
      <w:proofErr w:type="spellEnd"/>
      <w:r>
        <w:t xml:space="preserve"> you witch ones, to avoid unnecessary expenses. </w:t>
      </w:r>
    </w:p>
    <w:p w14:paraId="529AD83C" w14:textId="6FD2D0A0" w:rsidR="00F54B9F" w:rsidRDefault="00BF466B" w:rsidP="004E2B7F">
      <w:r>
        <w:t>I</w:t>
      </w:r>
      <w:r w:rsidR="00F54B9F">
        <w:t>f you have any chronic or acute physical or mental illness</w:t>
      </w:r>
      <w:r w:rsidR="00690A0D">
        <w:t>/es, no matter which one/s, go to your preferred medical provider and start treatment, do not wait for the designated civil surgeon to refer you.</w:t>
      </w:r>
    </w:p>
    <w:p w14:paraId="5BDCE27F" w14:textId="77777777" w:rsidR="00690A0D" w:rsidRDefault="00690A0D" w:rsidP="004E2B7F"/>
    <w:p w14:paraId="4FC57596" w14:textId="3436F86D" w:rsidR="00690A0D" w:rsidRDefault="0059486B" w:rsidP="004E2B7F">
      <w:r>
        <w:t>For drug addictions (including any type of cannabinoids</w:t>
      </w:r>
      <w:r w:rsidR="00E851AD">
        <w:t xml:space="preserve">, marijuana, THC gummies, hash, THC vaping, </w:t>
      </w:r>
      <w:proofErr w:type="spellStart"/>
      <w:r w:rsidR="00E851AD">
        <w:t>etc</w:t>
      </w:r>
      <w:proofErr w:type="spellEnd"/>
      <w:r>
        <w:t>)</w:t>
      </w:r>
      <w:r w:rsidR="00CD5C58">
        <w:t xml:space="preserve"> and alcoholism</w:t>
      </w:r>
      <w:r>
        <w:t xml:space="preserve">, look for a psychiatric medical provider who offers addiction </w:t>
      </w:r>
      <w:r w:rsidR="00EF7967">
        <w:t xml:space="preserve">treatment </w:t>
      </w:r>
      <w:r w:rsidR="00E851AD">
        <w:t>AND</w:t>
      </w:r>
      <w:r w:rsidR="00CD5C58">
        <w:t xml:space="preserve"> join a support group, you need to prove you have been in remission and abstinent/ clean for 6 to 12 months</w:t>
      </w:r>
      <w:r w:rsidR="00E851AD">
        <w:t xml:space="preserve"> depending on the addiction and that you have a stable support group to not relapse</w:t>
      </w:r>
      <w:r w:rsidR="00CD5C58">
        <w:t xml:space="preserve">. </w:t>
      </w:r>
    </w:p>
    <w:p w14:paraId="060C4E1D" w14:textId="77777777" w:rsidR="00690A0D" w:rsidRDefault="00690A0D" w:rsidP="004E2B7F"/>
    <w:p w14:paraId="6F28A721" w14:textId="41A3741B" w:rsidR="00E851AD" w:rsidRDefault="00E851AD" w:rsidP="004E2B7F">
      <w:r>
        <w:t xml:space="preserve">Being pregnant is not considered a waiver to receive vaccines or tuberculosis treatment </w:t>
      </w:r>
      <w:r w:rsidR="001E7EC0">
        <w:t xml:space="preserve">etc. </w:t>
      </w:r>
      <w:r>
        <w:t>If you need vaccines or treatment that are contraindicated during pregnancy, I advise you wait until your baby is born for that part of the visit.</w:t>
      </w:r>
    </w:p>
    <w:p w14:paraId="5531DDBE" w14:textId="77777777" w:rsidR="00E851AD" w:rsidRDefault="00E851AD" w:rsidP="004E2B7F"/>
    <w:p w14:paraId="2291C723" w14:textId="77777777" w:rsidR="0095282D" w:rsidRDefault="0095282D" w:rsidP="004E2B7F"/>
    <w:p w14:paraId="583E6E76" w14:textId="77777777" w:rsidR="0095282D" w:rsidRDefault="0095282D" w:rsidP="004E2B7F"/>
    <w:p w14:paraId="73726BD7" w14:textId="77777777" w:rsidR="0095282D" w:rsidRDefault="0095282D" w:rsidP="004E2B7F"/>
    <w:p w14:paraId="2274916A" w14:textId="77777777" w:rsidR="0095282D" w:rsidRDefault="0095282D" w:rsidP="004E2B7F"/>
    <w:p w14:paraId="02B4FC24" w14:textId="77777777" w:rsidR="0095282D" w:rsidRDefault="0095282D" w:rsidP="004E2B7F"/>
    <w:p w14:paraId="5FE10A7C" w14:textId="77777777" w:rsidR="0095282D" w:rsidRDefault="0095282D" w:rsidP="004E2B7F"/>
    <w:p w14:paraId="06F72CFA" w14:textId="77777777" w:rsidR="0095282D" w:rsidRDefault="0095282D" w:rsidP="004E2B7F"/>
    <w:p w14:paraId="390661A8" w14:textId="77777777" w:rsidR="0095282D" w:rsidRDefault="0095282D" w:rsidP="004E2B7F"/>
    <w:p w14:paraId="77D7CFCD" w14:textId="77777777" w:rsidR="0095282D" w:rsidRDefault="0095282D" w:rsidP="004E2B7F"/>
    <w:p w14:paraId="53442D1D" w14:textId="77777777" w:rsidR="0095282D" w:rsidRDefault="0095282D" w:rsidP="004E2B7F"/>
    <w:p w14:paraId="46DFCF8A" w14:textId="77777777" w:rsidR="0095282D" w:rsidRDefault="0095282D" w:rsidP="004E2B7F"/>
    <w:p w14:paraId="41028AA2" w14:textId="77777777" w:rsidR="0095282D" w:rsidRDefault="0095282D" w:rsidP="004E2B7F"/>
    <w:p w14:paraId="596CE72E" w14:textId="77777777" w:rsidR="0095282D" w:rsidRDefault="0095282D" w:rsidP="004E2B7F"/>
    <w:p w14:paraId="59096FCD" w14:textId="77777777" w:rsidR="0095282D" w:rsidRDefault="0095282D" w:rsidP="004E2B7F"/>
    <w:p w14:paraId="25E7D237" w14:textId="77777777" w:rsidR="0095282D" w:rsidRDefault="0095282D" w:rsidP="004E2B7F"/>
    <w:p w14:paraId="25907D8A" w14:textId="77777777" w:rsidR="0095282D" w:rsidRDefault="0095282D" w:rsidP="004E2B7F"/>
    <w:p w14:paraId="5A3CFF22" w14:textId="77777777" w:rsidR="0095282D" w:rsidRDefault="0095282D" w:rsidP="004E2B7F"/>
    <w:p w14:paraId="3FCE71E7" w14:textId="77777777" w:rsidR="0095282D" w:rsidRDefault="0095282D" w:rsidP="004E2B7F"/>
    <w:p w14:paraId="5628F415" w14:textId="77777777" w:rsidR="0095282D" w:rsidRDefault="0095282D" w:rsidP="004E2B7F"/>
    <w:p w14:paraId="3F2DB798" w14:textId="77777777" w:rsidR="0095282D" w:rsidRDefault="0095282D" w:rsidP="004E2B7F"/>
    <w:p w14:paraId="21CCE0D1" w14:textId="77777777" w:rsidR="0095282D" w:rsidRDefault="0095282D" w:rsidP="004E2B7F"/>
    <w:p w14:paraId="71BD07ED" w14:textId="77777777" w:rsidR="0095282D" w:rsidRDefault="0095282D" w:rsidP="004E2B7F"/>
    <w:p w14:paraId="43B7D0CA" w14:textId="77777777" w:rsidR="0095282D" w:rsidRDefault="0095282D" w:rsidP="004E2B7F"/>
    <w:p w14:paraId="6F9AF69E" w14:textId="77777777" w:rsidR="0095282D" w:rsidRDefault="0095282D" w:rsidP="004E2B7F"/>
    <w:p w14:paraId="7B73A46E" w14:textId="77777777" w:rsidR="0095282D" w:rsidRDefault="0095282D" w:rsidP="004E2B7F"/>
    <w:p w14:paraId="7ECECFE7" w14:textId="77777777" w:rsidR="0095282D" w:rsidRDefault="0095282D" w:rsidP="004E2B7F"/>
    <w:p w14:paraId="39E927C2" w14:textId="77777777" w:rsidR="0095282D" w:rsidRDefault="0095282D" w:rsidP="004E2B7F"/>
    <w:p w14:paraId="63BDC10A" w14:textId="77777777" w:rsidR="0095282D" w:rsidRDefault="0095282D" w:rsidP="004E2B7F"/>
    <w:p w14:paraId="775DED9E" w14:textId="77777777" w:rsidR="0095282D" w:rsidRDefault="0095282D" w:rsidP="004E2B7F"/>
    <w:p w14:paraId="4AE5D5CA" w14:textId="77777777" w:rsidR="0095282D" w:rsidRDefault="0095282D" w:rsidP="004E2B7F"/>
    <w:p w14:paraId="46AD4C49" w14:textId="77777777" w:rsidR="0095282D" w:rsidRDefault="0095282D" w:rsidP="004E2B7F"/>
    <w:p w14:paraId="1F129BA5" w14:textId="77777777" w:rsidR="0095282D" w:rsidRDefault="0095282D" w:rsidP="004E2B7F"/>
    <w:p w14:paraId="519FBBFC" w14:textId="77777777" w:rsidR="0095282D" w:rsidRDefault="0095282D" w:rsidP="004E2B7F"/>
    <w:p w14:paraId="0AF5F4B4" w14:textId="77777777" w:rsidR="0095282D" w:rsidRDefault="0095282D" w:rsidP="004E2B7F"/>
    <w:p w14:paraId="340AEF2E" w14:textId="77777777" w:rsidR="00E851AD" w:rsidRDefault="00E851AD" w:rsidP="004E2B7F"/>
    <w:p w14:paraId="07559EF8" w14:textId="77777777" w:rsidR="004246B0" w:rsidRDefault="004246B0" w:rsidP="004E2B7F"/>
    <w:p w14:paraId="3B82DA02" w14:textId="77777777" w:rsidR="004246B0" w:rsidRDefault="004246B0" w:rsidP="004E2B7F"/>
    <w:p w14:paraId="5A7F23E7" w14:textId="77777777" w:rsidR="004246B0" w:rsidRDefault="004246B0" w:rsidP="004E2B7F"/>
    <w:p w14:paraId="0FE0CCF6" w14:textId="77777777" w:rsidR="004246B0" w:rsidRDefault="004246B0" w:rsidP="004E2B7F"/>
    <w:p w14:paraId="3EB60D60" w14:textId="5A913666" w:rsidR="00866F80" w:rsidRDefault="00866F80" w:rsidP="004E2B7F">
      <w:r>
        <w:t>Myth buster:</w:t>
      </w:r>
    </w:p>
    <w:p w14:paraId="76C3171E" w14:textId="77777777" w:rsidR="00866F80" w:rsidRDefault="00866F80" w:rsidP="004E2B7F"/>
    <w:p w14:paraId="7A28C0B5" w14:textId="42816C24" w:rsidR="00866F80" w:rsidRDefault="001B2680" w:rsidP="001B2680">
      <w:r>
        <w:t xml:space="preserve">        - Having a current CoVID shot NO longer is a requirement. This is true!</w:t>
      </w:r>
    </w:p>
    <w:p w14:paraId="6CEC3248" w14:textId="16E42376" w:rsidR="001B2680" w:rsidRDefault="001B2680" w:rsidP="001B2680">
      <w:r>
        <w:t xml:space="preserve">       - Being HIV positive make</w:t>
      </w:r>
      <w:r w:rsidR="007B5041">
        <w:t>s</w:t>
      </w:r>
      <w:r>
        <w:t xml:space="preserve"> you ineligible for the USCIS. NO, </w:t>
      </w:r>
      <w:r w:rsidR="005272D1">
        <w:t>we just</w:t>
      </w:r>
      <w:r>
        <w:t xml:space="preserve"> need to report new                     diagnoses to the health </w:t>
      </w:r>
      <w:r w:rsidR="005272D1">
        <w:t>department,</w:t>
      </w:r>
      <w:r>
        <w:t xml:space="preserve"> and we recommend you go to your personal physician to discuss further testing and treatment options.</w:t>
      </w:r>
    </w:p>
    <w:p w14:paraId="2DBD6BA8" w14:textId="77DB9AFB" w:rsidR="005272D1" w:rsidRDefault="005272D1" w:rsidP="001B2680">
      <w:r>
        <w:t xml:space="preserve">       - Nurse practitioners and physician assistants can perform the immigration exam, NO!    Only a civil surgeon can perform the exam and sign the I</w:t>
      </w:r>
      <w:r w:rsidR="007F40DF">
        <w:t xml:space="preserve">- </w:t>
      </w:r>
      <w:r w:rsidR="00F54B9F">
        <w:t>693 form</w:t>
      </w:r>
      <w:r>
        <w:t>, only MDs and DO’s can become certified civil surgeons.</w:t>
      </w:r>
    </w:p>
    <w:p w14:paraId="4C7412FF" w14:textId="378D732A" w:rsidR="005272D1" w:rsidRDefault="005272D1" w:rsidP="001B2680">
      <w:r>
        <w:t xml:space="preserve">      - </w:t>
      </w:r>
    </w:p>
    <w:sectPr w:rsidR="005272D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2BCE" w14:textId="77777777" w:rsidR="00C808C8" w:rsidRDefault="00C808C8" w:rsidP="00B6418A">
      <w:r>
        <w:separator/>
      </w:r>
    </w:p>
  </w:endnote>
  <w:endnote w:type="continuationSeparator" w:id="0">
    <w:p w14:paraId="27A4DD16" w14:textId="77777777" w:rsidR="00C808C8" w:rsidRDefault="00C808C8" w:rsidP="00B6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483971"/>
      <w:docPartObj>
        <w:docPartGallery w:val="Page Numbers (Bottom of Page)"/>
        <w:docPartUnique/>
      </w:docPartObj>
    </w:sdtPr>
    <w:sdtContent>
      <w:p w14:paraId="2E6360A0" w14:textId="56B43475" w:rsidR="00B6418A" w:rsidRDefault="00B6418A" w:rsidP="00D15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360B7C" w14:textId="77777777" w:rsidR="00B6418A" w:rsidRDefault="00B6418A" w:rsidP="00B641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5467286"/>
      <w:docPartObj>
        <w:docPartGallery w:val="Page Numbers (Bottom of Page)"/>
        <w:docPartUnique/>
      </w:docPartObj>
    </w:sdtPr>
    <w:sdtContent>
      <w:p w14:paraId="4B8A0D9F" w14:textId="1395C2E3" w:rsidR="00B6418A" w:rsidRDefault="00B6418A" w:rsidP="00D15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D4BE02" w14:textId="77777777" w:rsidR="00B6418A" w:rsidRDefault="00B6418A" w:rsidP="00B641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47E6" w14:textId="77777777" w:rsidR="00C808C8" w:rsidRDefault="00C808C8" w:rsidP="00B6418A">
      <w:r>
        <w:separator/>
      </w:r>
    </w:p>
  </w:footnote>
  <w:footnote w:type="continuationSeparator" w:id="0">
    <w:p w14:paraId="35853712" w14:textId="77777777" w:rsidR="00C808C8" w:rsidRDefault="00C808C8" w:rsidP="00B64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7BA1"/>
    <w:multiLevelType w:val="hybridMultilevel"/>
    <w:tmpl w:val="80969BBC"/>
    <w:lvl w:ilvl="0" w:tplc="956A993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370D4"/>
    <w:multiLevelType w:val="hybridMultilevel"/>
    <w:tmpl w:val="3A8A4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56DEC"/>
    <w:multiLevelType w:val="hybridMultilevel"/>
    <w:tmpl w:val="25D60D68"/>
    <w:lvl w:ilvl="0" w:tplc="94C2461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A1C53"/>
    <w:multiLevelType w:val="hybridMultilevel"/>
    <w:tmpl w:val="54222B16"/>
    <w:lvl w:ilvl="0" w:tplc="11287AB8">
      <w:start w:val="4"/>
      <w:numFmt w:val="bullet"/>
      <w:lvlText w:val="-"/>
      <w:lvlJc w:val="left"/>
      <w:pPr>
        <w:ind w:left="760" w:hanging="360"/>
      </w:pPr>
      <w:rPr>
        <w:rFonts w:ascii="Aptos" w:eastAsiaTheme="minorHAnsi" w:hAnsi="Aptos" w:cstheme="minorBid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876544825">
    <w:abstractNumId w:val="0"/>
  </w:num>
  <w:num w:numId="2" w16cid:durableId="2073851412">
    <w:abstractNumId w:val="1"/>
  </w:num>
  <w:num w:numId="3" w16cid:durableId="154612634">
    <w:abstractNumId w:val="2"/>
  </w:num>
  <w:num w:numId="4" w16cid:durableId="103378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12"/>
    <w:rsid w:val="00012FAF"/>
    <w:rsid w:val="00015AA0"/>
    <w:rsid w:val="000479D7"/>
    <w:rsid w:val="000905B9"/>
    <w:rsid w:val="00116310"/>
    <w:rsid w:val="0012322C"/>
    <w:rsid w:val="00131585"/>
    <w:rsid w:val="00191571"/>
    <w:rsid w:val="00195238"/>
    <w:rsid w:val="001B2680"/>
    <w:rsid w:val="001E7EC0"/>
    <w:rsid w:val="001F7E1F"/>
    <w:rsid w:val="00204404"/>
    <w:rsid w:val="002C3AEA"/>
    <w:rsid w:val="00346042"/>
    <w:rsid w:val="0036478C"/>
    <w:rsid w:val="003B392E"/>
    <w:rsid w:val="003C018D"/>
    <w:rsid w:val="003F2DDD"/>
    <w:rsid w:val="00403BFC"/>
    <w:rsid w:val="004246B0"/>
    <w:rsid w:val="00475C5B"/>
    <w:rsid w:val="004A62F2"/>
    <w:rsid w:val="004C6FA0"/>
    <w:rsid w:val="004E2B7F"/>
    <w:rsid w:val="005272D1"/>
    <w:rsid w:val="00536C56"/>
    <w:rsid w:val="00545B61"/>
    <w:rsid w:val="00567B54"/>
    <w:rsid w:val="00593DC7"/>
    <w:rsid w:val="0059486B"/>
    <w:rsid w:val="005B7A1C"/>
    <w:rsid w:val="005F7D33"/>
    <w:rsid w:val="006254CB"/>
    <w:rsid w:val="00690A0D"/>
    <w:rsid w:val="0071103C"/>
    <w:rsid w:val="0074188C"/>
    <w:rsid w:val="00746A16"/>
    <w:rsid w:val="007A6E95"/>
    <w:rsid w:val="007B5041"/>
    <w:rsid w:val="007C11AA"/>
    <w:rsid w:val="007F3C69"/>
    <w:rsid w:val="007F40DF"/>
    <w:rsid w:val="00866F80"/>
    <w:rsid w:val="0087421B"/>
    <w:rsid w:val="00895FAA"/>
    <w:rsid w:val="00900A97"/>
    <w:rsid w:val="0095282D"/>
    <w:rsid w:val="009A16D4"/>
    <w:rsid w:val="009A2384"/>
    <w:rsid w:val="009B6A2E"/>
    <w:rsid w:val="009D4797"/>
    <w:rsid w:val="009E2B3D"/>
    <w:rsid w:val="009F630D"/>
    <w:rsid w:val="00A82E96"/>
    <w:rsid w:val="00A973A1"/>
    <w:rsid w:val="00B05F62"/>
    <w:rsid w:val="00B6418A"/>
    <w:rsid w:val="00BC168A"/>
    <w:rsid w:val="00BF466B"/>
    <w:rsid w:val="00C11545"/>
    <w:rsid w:val="00C17DBC"/>
    <w:rsid w:val="00C66D3B"/>
    <w:rsid w:val="00C808C8"/>
    <w:rsid w:val="00CD5C58"/>
    <w:rsid w:val="00CE39AE"/>
    <w:rsid w:val="00D06559"/>
    <w:rsid w:val="00D51B6E"/>
    <w:rsid w:val="00D9236B"/>
    <w:rsid w:val="00DB4F4E"/>
    <w:rsid w:val="00E1016D"/>
    <w:rsid w:val="00E659B5"/>
    <w:rsid w:val="00E8140E"/>
    <w:rsid w:val="00E851AD"/>
    <w:rsid w:val="00EA6412"/>
    <w:rsid w:val="00EC20AB"/>
    <w:rsid w:val="00EF7967"/>
    <w:rsid w:val="00F1622B"/>
    <w:rsid w:val="00F54B9F"/>
    <w:rsid w:val="00FD6DC6"/>
    <w:rsid w:val="00FE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72FA"/>
  <w15:chartTrackingRefBased/>
  <w15:docId w15:val="{4CAD5E09-0BEC-8540-91D3-B6F791C1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96"/>
    <w:pPr>
      <w:ind w:left="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A6412"/>
    <w:pPr>
      <w:keepNext/>
      <w:keepLines/>
      <w:spacing w:before="360" w:after="80"/>
      <w:ind w:left="36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6412"/>
    <w:pPr>
      <w:keepNext/>
      <w:keepLines/>
      <w:spacing w:before="160" w:after="80"/>
      <w:ind w:left="36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6412"/>
    <w:pPr>
      <w:keepNext/>
      <w:keepLines/>
      <w:spacing w:before="160" w:after="80"/>
      <w:ind w:left="36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6412"/>
    <w:pPr>
      <w:keepNext/>
      <w:keepLines/>
      <w:spacing w:before="80" w:after="40"/>
      <w:ind w:left="36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A6412"/>
    <w:pPr>
      <w:keepNext/>
      <w:keepLines/>
      <w:spacing w:before="80" w:after="40"/>
      <w:ind w:left="36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A6412"/>
    <w:pPr>
      <w:keepNext/>
      <w:keepLines/>
      <w:spacing w:before="40"/>
      <w:ind w:left="36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A6412"/>
    <w:pPr>
      <w:keepNext/>
      <w:keepLines/>
      <w:spacing w:before="40"/>
      <w:ind w:left="36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A6412"/>
    <w:pPr>
      <w:keepNext/>
      <w:keepLines/>
      <w:ind w:left="36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A6412"/>
    <w:pPr>
      <w:keepNext/>
      <w:keepLines/>
      <w:ind w:left="36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412"/>
    <w:rPr>
      <w:rFonts w:eastAsiaTheme="majorEastAsia" w:cstheme="majorBidi"/>
      <w:color w:val="272727" w:themeColor="text1" w:themeTint="D8"/>
    </w:rPr>
  </w:style>
  <w:style w:type="paragraph" w:styleId="Title">
    <w:name w:val="Title"/>
    <w:basedOn w:val="Normal"/>
    <w:next w:val="Normal"/>
    <w:link w:val="TitleChar"/>
    <w:uiPriority w:val="10"/>
    <w:qFormat/>
    <w:rsid w:val="00EA6412"/>
    <w:pPr>
      <w:spacing w:after="80"/>
      <w:ind w:left="36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6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412"/>
    <w:pPr>
      <w:numPr>
        <w:ilvl w:val="1"/>
      </w:numPr>
      <w:spacing w:after="160"/>
      <w:ind w:left="3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6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412"/>
    <w:pPr>
      <w:spacing w:before="160" w:after="160"/>
      <w:ind w:left="3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A6412"/>
    <w:rPr>
      <w:i/>
      <w:iCs/>
      <w:color w:val="404040" w:themeColor="text1" w:themeTint="BF"/>
    </w:rPr>
  </w:style>
  <w:style w:type="paragraph" w:styleId="ListParagraph">
    <w:name w:val="List Paragraph"/>
    <w:basedOn w:val="Normal"/>
    <w:uiPriority w:val="34"/>
    <w:qFormat/>
    <w:rsid w:val="00EA641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A6412"/>
    <w:rPr>
      <w:i/>
      <w:iCs/>
      <w:color w:val="0F4761" w:themeColor="accent1" w:themeShade="BF"/>
    </w:rPr>
  </w:style>
  <w:style w:type="paragraph" w:styleId="IntenseQuote">
    <w:name w:val="Intense Quote"/>
    <w:basedOn w:val="Normal"/>
    <w:next w:val="Normal"/>
    <w:link w:val="IntenseQuoteChar"/>
    <w:uiPriority w:val="30"/>
    <w:qFormat/>
    <w:rsid w:val="00EA641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A6412"/>
    <w:rPr>
      <w:i/>
      <w:iCs/>
      <w:color w:val="0F4761" w:themeColor="accent1" w:themeShade="BF"/>
    </w:rPr>
  </w:style>
  <w:style w:type="character" w:styleId="IntenseReference">
    <w:name w:val="Intense Reference"/>
    <w:basedOn w:val="DefaultParagraphFont"/>
    <w:uiPriority w:val="32"/>
    <w:qFormat/>
    <w:rsid w:val="00EA6412"/>
    <w:rPr>
      <w:b/>
      <w:bCs/>
      <w:smallCaps/>
      <w:color w:val="0F4761" w:themeColor="accent1" w:themeShade="BF"/>
      <w:spacing w:val="5"/>
    </w:rPr>
  </w:style>
  <w:style w:type="paragraph" w:styleId="Footer">
    <w:name w:val="footer"/>
    <w:basedOn w:val="Normal"/>
    <w:link w:val="FooterChar"/>
    <w:uiPriority w:val="99"/>
    <w:unhideWhenUsed/>
    <w:rsid w:val="00B6418A"/>
    <w:pPr>
      <w:tabs>
        <w:tab w:val="center" w:pos="4680"/>
        <w:tab w:val="right" w:pos="9360"/>
      </w:tabs>
      <w:ind w:left="360"/>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6418A"/>
  </w:style>
  <w:style w:type="character" w:styleId="PageNumber">
    <w:name w:val="page number"/>
    <w:basedOn w:val="DefaultParagraphFont"/>
    <w:uiPriority w:val="99"/>
    <w:semiHidden/>
    <w:unhideWhenUsed/>
    <w:rsid w:val="00B6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TotalTime>
  <Pages>1</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Deeni de la Rosa</dc:creator>
  <cp:keywords/>
  <dc:description/>
  <cp:lastModifiedBy>Deeni de la Rosa</cp:lastModifiedBy>
  <cp:revision>6</cp:revision>
  <dcterms:created xsi:type="dcterms:W3CDTF">2025-07-31T18:36:00Z</dcterms:created>
  <dcterms:modified xsi:type="dcterms:W3CDTF">2025-08-05T20:37:00Z</dcterms:modified>
</cp:coreProperties>
</file>